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03" w:rsidRDefault="00425B03" w:rsidP="0079526C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425B03">
        <w:rPr>
          <w:rFonts w:ascii="宋体" w:hAnsi="宋体" w:cs="宋体"/>
          <w:b/>
          <w:sz w:val="44"/>
          <w:szCs w:val="44"/>
        </w:rPr>
        <w:t>大丰</w:t>
      </w:r>
      <w:r w:rsidR="00141C65">
        <w:rPr>
          <w:rFonts w:ascii="宋体" w:hAnsi="宋体" w:cs="宋体" w:hint="eastAsia"/>
          <w:b/>
          <w:sz w:val="44"/>
          <w:szCs w:val="44"/>
        </w:rPr>
        <w:t>实业</w:t>
      </w:r>
      <w:r w:rsidRPr="00425B03">
        <w:rPr>
          <w:rFonts w:ascii="宋体" w:hAnsi="宋体" w:cs="宋体"/>
          <w:b/>
          <w:sz w:val="44"/>
          <w:szCs w:val="44"/>
        </w:rPr>
        <w:t>诚聘</w:t>
      </w:r>
    </w:p>
    <w:p w:rsidR="00D52AB9" w:rsidRPr="00425B03" w:rsidRDefault="00D52AB9" w:rsidP="0079526C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</w:p>
    <w:p w:rsidR="00425B03" w:rsidRPr="00425B03" w:rsidRDefault="00425B03" w:rsidP="00425B03"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一</w:t>
      </w:r>
      <w:r>
        <w:rPr>
          <w:rFonts w:ascii="宋体" w:hAnsi="宋体" w:cs="宋体" w:hint="eastAsia"/>
          <w:b/>
          <w:sz w:val="28"/>
          <w:szCs w:val="28"/>
        </w:rPr>
        <w:t>、</w:t>
      </w:r>
      <w:r w:rsidRPr="00425B03">
        <w:rPr>
          <w:rFonts w:ascii="宋体" w:hAnsi="宋体" w:cs="宋体" w:hint="eastAsia"/>
          <w:b/>
          <w:sz w:val="28"/>
          <w:szCs w:val="28"/>
        </w:rPr>
        <w:t>大丰</w:t>
      </w:r>
      <w:r w:rsidR="00141C65">
        <w:rPr>
          <w:rFonts w:ascii="宋体" w:hAnsi="宋体" w:cs="宋体" w:hint="eastAsia"/>
          <w:b/>
          <w:sz w:val="28"/>
          <w:szCs w:val="28"/>
        </w:rPr>
        <w:t>实业</w:t>
      </w:r>
      <w:r w:rsidRPr="00425B03">
        <w:rPr>
          <w:rFonts w:ascii="宋体" w:hAnsi="宋体" w:cs="宋体" w:hint="eastAsia"/>
          <w:b/>
          <w:sz w:val="28"/>
          <w:szCs w:val="28"/>
        </w:rPr>
        <w:t>简介</w:t>
      </w:r>
    </w:p>
    <w:p w:rsidR="00425B03" w:rsidRPr="009124FE" w:rsidRDefault="00425B03" w:rsidP="009124FE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124FE">
        <w:rPr>
          <w:rFonts w:ascii="宋体" w:hAnsi="宋体" w:hint="eastAsia"/>
          <w:b/>
          <w:szCs w:val="21"/>
        </w:rPr>
        <w:t>大丰</w:t>
      </w:r>
      <w:r w:rsidR="00141C65">
        <w:rPr>
          <w:rFonts w:ascii="宋体" w:hAnsi="宋体" w:hint="eastAsia"/>
          <w:b/>
          <w:szCs w:val="21"/>
        </w:rPr>
        <w:t>实业</w:t>
      </w:r>
      <w:r w:rsidRPr="009124FE">
        <w:rPr>
          <w:rFonts w:ascii="宋体" w:hAnsi="宋体" w:hint="eastAsia"/>
          <w:b/>
          <w:szCs w:val="21"/>
        </w:rPr>
        <w:t>——全球领先文体产业整体集成方案解决商。</w:t>
      </w:r>
    </w:p>
    <w:p w:rsidR="00425B03" w:rsidRPr="009124FE" w:rsidRDefault="00425B03" w:rsidP="009124FE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124FE">
        <w:rPr>
          <w:rFonts w:ascii="宋体" w:hAnsi="宋体" w:hint="eastAsia"/>
          <w:szCs w:val="21"/>
        </w:rPr>
        <w:t>浙江大丰实业股份有限公司起源于1991年，业内唯一上市企业，</w:t>
      </w:r>
      <w:r w:rsidRPr="00141C65">
        <w:rPr>
          <w:rFonts w:ascii="宋体" w:hAnsi="宋体" w:hint="eastAsia"/>
          <w:color w:val="FF0000"/>
          <w:szCs w:val="21"/>
        </w:rPr>
        <w:t>股票代码SH603081</w:t>
      </w:r>
      <w:r w:rsidRPr="009124FE">
        <w:rPr>
          <w:rFonts w:ascii="宋体" w:hAnsi="宋体" w:hint="eastAsia"/>
          <w:szCs w:val="21"/>
        </w:rPr>
        <w:t>。在文化产业、体育产业、数艺科技、轨道交通装备领域，大丰凭借专业优势、集成优势、资源优势、建设运营经验，为客户提供全产业链全生命周期整体集成解决方案。</w:t>
      </w:r>
    </w:p>
    <w:p w:rsidR="00425B03" w:rsidRPr="00425B03" w:rsidRDefault="00425B03">
      <w:pPr>
        <w:rPr>
          <w:b/>
          <w:sz w:val="28"/>
          <w:szCs w:val="28"/>
        </w:rPr>
      </w:pPr>
      <w:r w:rsidRPr="00425B03">
        <w:rPr>
          <w:b/>
          <w:sz w:val="28"/>
          <w:szCs w:val="28"/>
        </w:rPr>
        <w:t>二</w:t>
      </w:r>
      <w:r w:rsidRPr="00425B03">
        <w:rPr>
          <w:rFonts w:hint="eastAsia"/>
          <w:b/>
          <w:sz w:val="28"/>
          <w:szCs w:val="28"/>
        </w:rPr>
        <w:t>、</w:t>
      </w:r>
      <w:r w:rsidRPr="00425B03">
        <w:rPr>
          <w:b/>
          <w:sz w:val="28"/>
          <w:szCs w:val="28"/>
        </w:rPr>
        <w:t>招聘岗位</w:t>
      </w:r>
    </w:p>
    <w:p w:rsidR="008D18B2" w:rsidRDefault="008D18B2" w:rsidP="008D18B2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、总秘储备：</w:t>
      </w:r>
      <w:r>
        <w:rPr>
          <w:rFonts w:hint="eastAsia"/>
        </w:rPr>
        <w:t>2</w:t>
      </w:r>
      <w:r>
        <w:rPr>
          <w:rFonts w:hint="eastAsia"/>
        </w:rPr>
        <w:t>人，工商、文秘、汉语言、播音、主持、法学类专业，硕士，工作地点为余姚或杭州。</w:t>
      </w:r>
    </w:p>
    <w:p w:rsidR="008D18B2" w:rsidRDefault="008D18B2" w:rsidP="008D18B2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、证代储备：</w:t>
      </w:r>
      <w:r>
        <w:rPr>
          <w:rFonts w:hint="eastAsia"/>
        </w:rPr>
        <w:t>1</w:t>
      </w:r>
      <w:r>
        <w:rPr>
          <w:rFonts w:hint="eastAsia"/>
        </w:rPr>
        <w:t>人，财务、投资、经济、金融类专业，硕士，工作地点为</w:t>
      </w:r>
      <w:r w:rsidR="00A477F7">
        <w:rPr>
          <w:rFonts w:hint="eastAsia"/>
        </w:rPr>
        <w:t>浙江余姚</w:t>
      </w:r>
      <w:r>
        <w:rPr>
          <w:rFonts w:hint="eastAsia"/>
        </w:rPr>
        <w:t>。</w:t>
      </w:r>
    </w:p>
    <w:p w:rsidR="008D18B2" w:rsidRDefault="008D18B2" w:rsidP="008D18B2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、投资储备：</w:t>
      </w:r>
      <w:r>
        <w:rPr>
          <w:rFonts w:hint="eastAsia"/>
        </w:rPr>
        <w:t>1</w:t>
      </w:r>
      <w:r>
        <w:rPr>
          <w:rFonts w:hint="eastAsia"/>
        </w:rPr>
        <w:t>人，财务、投资、经济、金融类专业，硕士，工作地点为</w:t>
      </w:r>
      <w:r w:rsidR="00A477F7">
        <w:rPr>
          <w:rFonts w:hint="eastAsia"/>
        </w:rPr>
        <w:t>浙江余姚</w:t>
      </w:r>
      <w:r>
        <w:rPr>
          <w:rFonts w:hint="eastAsia"/>
        </w:rPr>
        <w:t>。</w:t>
      </w:r>
      <w:r>
        <w:rPr>
          <w:rFonts w:hint="eastAsia"/>
        </w:rPr>
        <w:tab/>
      </w:r>
    </w:p>
    <w:p w:rsidR="008D18B2" w:rsidRDefault="008D18B2" w:rsidP="008D18B2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、财务储备：</w:t>
      </w:r>
      <w:r>
        <w:rPr>
          <w:rFonts w:hint="eastAsia"/>
        </w:rPr>
        <w:t>2</w:t>
      </w:r>
      <w:r>
        <w:rPr>
          <w:rFonts w:hint="eastAsia"/>
        </w:rPr>
        <w:t>人，财务类专业，本科及以上，工作地点为</w:t>
      </w:r>
      <w:r w:rsidR="00A477F7">
        <w:rPr>
          <w:rFonts w:hint="eastAsia"/>
        </w:rPr>
        <w:t>浙江余姚</w:t>
      </w:r>
      <w:r>
        <w:rPr>
          <w:rFonts w:hint="eastAsia"/>
        </w:rPr>
        <w:t>。</w:t>
      </w:r>
    </w:p>
    <w:p w:rsidR="008D18B2" w:rsidRDefault="008D18B2" w:rsidP="008D18B2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、销售储备：</w:t>
      </w:r>
      <w:r>
        <w:rPr>
          <w:rFonts w:hint="eastAsia"/>
        </w:rPr>
        <w:t>10</w:t>
      </w:r>
      <w:r>
        <w:rPr>
          <w:rFonts w:hint="eastAsia"/>
        </w:rPr>
        <w:t>人，</w:t>
      </w:r>
      <w:r>
        <w:rPr>
          <w:rFonts w:hint="eastAsia"/>
        </w:rPr>
        <w:tab/>
      </w:r>
      <w:r>
        <w:rPr>
          <w:rFonts w:hint="eastAsia"/>
        </w:rPr>
        <w:t>专业不限，本科及以上，工作地点为杭州。</w:t>
      </w:r>
    </w:p>
    <w:p w:rsidR="008D18B2" w:rsidRDefault="008D18B2" w:rsidP="008D18B2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、舞台设计：</w:t>
      </w:r>
      <w:r>
        <w:rPr>
          <w:rFonts w:hint="eastAsia"/>
        </w:rPr>
        <w:t>5</w:t>
      </w:r>
      <w:r>
        <w:rPr>
          <w:rFonts w:hint="eastAsia"/>
        </w:rPr>
        <w:t>人，机械、电气类专业，本科及以上，工作地点为杭州。</w:t>
      </w:r>
    </w:p>
    <w:p w:rsidR="008D18B2" w:rsidRDefault="008D18B2" w:rsidP="008D18B2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 xml:space="preserve">PPP </w:t>
      </w:r>
      <w:r>
        <w:rPr>
          <w:rFonts w:hint="eastAsia"/>
        </w:rPr>
        <w:t>中心：</w:t>
      </w:r>
      <w:r>
        <w:rPr>
          <w:rFonts w:hint="eastAsia"/>
        </w:rPr>
        <w:t>5</w:t>
      </w:r>
      <w:r>
        <w:rPr>
          <w:rFonts w:hint="eastAsia"/>
        </w:rPr>
        <w:t>人，工民建、土木工程类专业，本科及以上，工作地点为</w:t>
      </w:r>
      <w:r w:rsidR="00A477F7">
        <w:rPr>
          <w:rFonts w:hint="eastAsia"/>
        </w:rPr>
        <w:t>浙江余姚</w:t>
      </w:r>
      <w:r>
        <w:rPr>
          <w:rFonts w:hint="eastAsia"/>
        </w:rPr>
        <w:t>。</w:t>
      </w:r>
    </w:p>
    <w:p w:rsidR="008D18B2" w:rsidRDefault="008D18B2" w:rsidP="008D18B2">
      <w:pPr>
        <w:spacing w:line="360" w:lineRule="auto"/>
      </w:pPr>
      <w:r>
        <w:rPr>
          <w:rFonts w:hint="eastAsia"/>
        </w:rPr>
        <w:t>8</w:t>
      </w:r>
      <w:r>
        <w:rPr>
          <w:rFonts w:hint="eastAsia"/>
        </w:rPr>
        <w:t>、人资储备：</w:t>
      </w:r>
      <w:r>
        <w:rPr>
          <w:rFonts w:hint="eastAsia"/>
        </w:rPr>
        <w:t>3</w:t>
      </w:r>
      <w:r>
        <w:rPr>
          <w:rFonts w:hint="eastAsia"/>
        </w:rPr>
        <w:t>人，人力、工商类专业，本科及以上，工作地点为</w:t>
      </w:r>
      <w:r w:rsidR="00A477F7">
        <w:rPr>
          <w:rFonts w:hint="eastAsia"/>
        </w:rPr>
        <w:t>浙江余姚</w:t>
      </w:r>
      <w:r>
        <w:rPr>
          <w:rFonts w:hint="eastAsia"/>
        </w:rPr>
        <w:t>或杭州。</w:t>
      </w:r>
    </w:p>
    <w:p w:rsidR="008D18B2" w:rsidRDefault="008D18B2" w:rsidP="008D18B2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、法务储备：</w:t>
      </w:r>
      <w:r>
        <w:rPr>
          <w:rFonts w:hint="eastAsia"/>
        </w:rPr>
        <w:t>1</w:t>
      </w:r>
      <w:r>
        <w:rPr>
          <w:rFonts w:hint="eastAsia"/>
        </w:rPr>
        <w:t>人，法学类专业，本科及以上，工作地点为</w:t>
      </w:r>
      <w:r w:rsidR="00A477F7">
        <w:rPr>
          <w:rFonts w:hint="eastAsia"/>
        </w:rPr>
        <w:t>浙江余姚</w:t>
      </w:r>
      <w:r>
        <w:rPr>
          <w:rFonts w:hint="eastAsia"/>
        </w:rPr>
        <w:t>。</w:t>
      </w:r>
    </w:p>
    <w:p w:rsidR="008D18B2" w:rsidRDefault="008D18B2" w:rsidP="008D18B2">
      <w:pPr>
        <w:spacing w:line="360" w:lineRule="auto"/>
      </w:pPr>
      <w:r>
        <w:rPr>
          <w:rFonts w:hint="eastAsia"/>
        </w:rPr>
        <w:t>10</w:t>
      </w:r>
      <w:r>
        <w:rPr>
          <w:rFonts w:hint="eastAsia"/>
        </w:rPr>
        <w:t>、轨交储备：</w:t>
      </w:r>
      <w:r>
        <w:rPr>
          <w:rFonts w:hint="eastAsia"/>
        </w:rPr>
        <w:t>7</w:t>
      </w:r>
      <w:r>
        <w:rPr>
          <w:rFonts w:hint="eastAsia"/>
        </w:rPr>
        <w:t>人，</w:t>
      </w:r>
      <w:r>
        <w:rPr>
          <w:rFonts w:hint="eastAsia"/>
        </w:rPr>
        <w:tab/>
      </w:r>
      <w:r>
        <w:rPr>
          <w:rFonts w:hint="eastAsia"/>
        </w:rPr>
        <w:t>机械、机电、材料类专业，本科及以上，工作地点为</w:t>
      </w:r>
      <w:r w:rsidR="00A477F7">
        <w:rPr>
          <w:rFonts w:hint="eastAsia"/>
        </w:rPr>
        <w:t>浙江余姚</w:t>
      </w:r>
      <w:r>
        <w:rPr>
          <w:rFonts w:hint="eastAsia"/>
        </w:rPr>
        <w:t>。</w:t>
      </w:r>
    </w:p>
    <w:p w:rsidR="008D18B2" w:rsidRDefault="008D18B2" w:rsidP="008D18B2">
      <w:pPr>
        <w:spacing w:line="360" w:lineRule="auto"/>
      </w:pPr>
      <w:r>
        <w:rPr>
          <w:rFonts w:hint="eastAsia"/>
        </w:rPr>
        <w:t>11</w:t>
      </w:r>
      <w:r>
        <w:rPr>
          <w:rFonts w:hint="eastAsia"/>
        </w:rPr>
        <w:t>、生管储备：</w:t>
      </w:r>
      <w:r>
        <w:rPr>
          <w:rFonts w:hint="eastAsia"/>
        </w:rPr>
        <w:t>5</w:t>
      </w:r>
      <w:r>
        <w:rPr>
          <w:rFonts w:hint="eastAsia"/>
        </w:rPr>
        <w:t>人，</w:t>
      </w:r>
      <w:r>
        <w:rPr>
          <w:rFonts w:hint="eastAsia"/>
        </w:rPr>
        <w:tab/>
      </w:r>
      <w:r>
        <w:rPr>
          <w:rFonts w:hint="eastAsia"/>
        </w:rPr>
        <w:t>机械、机电、工业工程类专业，本科及以上，工作地点为</w:t>
      </w:r>
      <w:r w:rsidR="00A477F7">
        <w:rPr>
          <w:rFonts w:hint="eastAsia"/>
        </w:rPr>
        <w:t>浙江余姚</w:t>
      </w:r>
      <w:r>
        <w:rPr>
          <w:rFonts w:hint="eastAsia"/>
        </w:rPr>
        <w:t>。</w:t>
      </w:r>
    </w:p>
    <w:p w:rsidR="008D18B2" w:rsidRPr="000E7E0C" w:rsidRDefault="008D18B2" w:rsidP="009124FE">
      <w:pPr>
        <w:spacing w:line="360" w:lineRule="auto"/>
      </w:pPr>
      <w:r>
        <w:rPr>
          <w:rFonts w:hint="eastAsia"/>
        </w:rPr>
        <w:t>12</w:t>
      </w:r>
      <w:r>
        <w:rPr>
          <w:rFonts w:hint="eastAsia"/>
        </w:rPr>
        <w:t>、剧院运营：</w:t>
      </w:r>
      <w:r>
        <w:rPr>
          <w:rFonts w:hint="eastAsia"/>
        </w:rPr>
        <w:t>10</w:t>
      </w:r>
      <w:r>
        <w:rPr>
          <w:rFonts w:hint="eastAsia"/>
        </w:rPr>
        <w:t>人，表演、艺术、营销类专业，本科及以上，工作地点为杭州。</w:t>
      </w:r>
    </w:p>
    <w:p w:rsidR="0093219F" w:rsidRPr="00425B03" w:rsidRDefault="0093219F" w:rsidP="00425B0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三、薪资福利</w:t>
      </w:r>
    </w:p>
    <w:p w:rsidR="00302516" w:rsidRDefault="000E7E0C" w:rsidP="009124FE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425B03" w:rsidRPr="00C44DA4">
        <w:rPr>
          <w:rFonts w:hint="eastAsia"/>
          <w:color w:val="FF0000"/>
          <w:szCs w:val="21"/>
        </w:rPr>
        <w:t>硕士：</w:t>
      </w:r>
      <w:r w:rsidRPr="00C44DA4">
        <w:rPr>
          <w:color w:val="FF0000"/>
          <w:szCs w:val="21"/>
        </w:rPr>
        <w:t>12</w:t>
      </w:r>
      <w:r w:rsidR="003D67AC" w:rsidRPr="00C44DA4">
        <w:rPr>
          <w:rFonts w:hint="eastAsia"/>
          <w:color w:val="FF0000"/>
          <w:szCs w:val="21"/>
        </w:rPr>
        <w:t>--15</w:t>
      </w:r>
      <w:r w:rsidRPr="00C44DA4">
        <w:rPr>
          <w:color w:val="FF0000"/>
          <w:szCs w:val="21"/>
        </w:rPr>
        <w:t>万</w:t>
      </w:r>
      <w:r w:rsidR="00302516" w:rsidRPr="00C44DA4">
        <w:rPr>
          <w:rFonts w:hint="eastAsia"/>
          <w:color w:val="FF0000"/>
          <w:szCs w:val="21"/>
        </w:rPr>
        <w:t>；</w:t>
      </w:r>
      <w:r w:rsidR="00425B03" w:rsidRPr="00C44DA4">
        <w:rPr>
          <w:rFonts w:hint="eastAsia"/>
          <w:color w:val="FF0000"/>
          <w:szCs w:val="21"/>
        </w:rPr>
        <w:t>本科：</w:t>
      </w:r>
      <w:r w:rsidR="00302516" w:rsidRPr="00C44DA4">
        <w:rPr>
          <w:color w:val="FF0000"/>
          <w:szCs w:val="21"/>
        </w:rPr>
        <w:t>10</w:t>
      </w:r>
      <w:r w:rsidR="003D67AC" w:rsidRPr="00C44DA4">
        <w:rPr>
          <w:rFonts w:hint="eastAsia"/>
          <w:color w:val="FF0000"/>
          <w:szCs w:val="21"/>
        </w:rPr>
        <w:t>--15</w:t>
      </w:r>
      <w:r w:rsidRPr="00C44DA4">
        <w:rPr>
          <w:rFonts w:hint="eastAsia"/>
          <w:color w:val="FF0000"/>
          <w:szCs w:val="21"/>
        </w:rPr>
        <w:t>万起；</w:t>
      </w:r>
      <w:r>
        <w:rPr>
          <w:rFonts w:hint="eastAsia"/>
          <w:szCs w:val="21"/>
        </w:rPr>
        <w:t>优秀者，可面议。</w:t>
      </w:r>
    </w:p>
    <w:p w:rsidR="000E7E0C" w:rsidRDefault="000E7E0C" w:rsidP="000E7E0C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、股权激励、购房补贴、免费旅游、定期体检；</w:t>
      </w:r>
    </w:p>
    <w:p w:rsidR="000E7E0C" w:rsidRDefault="000E7E0C" w:rsidP="000E7E0C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、免费工作餐、免费住宿，或给予住房补贴；</w:t>
      </w:r>
    </w:p>
    <w:p w:rsidR="000E7E0C" w:rsidRDefault="000E7E0C" w:rsidP="000E7E0C">
      <w:pPr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>
        <w:rPr>
          <w:szCs w:val="21"/>
        </w:rPr>
        <w:t>其他福利按公司规定</w:t>
      </w:r>
      <w:r>
        <w:rPr>
          <w:rFonts w:hint="eastAsia"/>
          <w:szCs w:val="21"/>
        </w:rPr>
        <w:t>。</w:t>
      </w:r>
    </w:p>
    <w:p w:rsidR="0093219F" w:rsidRPr="0093219F" w:rsidRDefault="0093219F" w:rsidP="0093219F">
      <w:pPr>
        <w:rPr>
          <w:rFonts w:ascii="宋体" w:hAnsi="宋体"/>
          <w:b/>
          <w:bCs/>
          <w:sz w:val="28"/>
          <w:szCs w:val="28"/>
        </w:rPr>
      </w:pPr>
      <w:r w:rsidRPr="0093219F">
        <w:rPr>
          <w:rFonts w:ascii="宋体" w:hAnsi="宋体" w:hint="eastAsia"/>
          <w:b/>
          <w:bCs/>
          <w:sz w:val="28"/>
          <w:szCs w:val="28"/>
        </w:rPr>
        <w:t xml:space="preserve">四、联系方式 </w:t>
      </w:r>
    </w:p>
    <w:p w:rsidR="0093219F" w:rsidRPr="0093219F" w:rsidRDefault="0093219F" w:rsidP="000E7E0C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3219F">
        <w:rPr>
          <w:rFonts w:ascii="宋体" w:hAnsi="宋体" w:hint="eastAsia"/>
          <w:szCs w:val="21"/>
        </w:rPr>
        <w:t>公司地址：浙江省余姚市新建北路737号</w:t>
      </w:r>
      <w:r>
        <w:rPr>
          <w:rFonts w:ascii="宋体" w:hAnsi="宋体" w:hint="eastAsia"/>
          <w:szCs w:val="21"/>
        </w:rPr>
        <w:t>；</w:t>
      </w:r>
      <w:r w:rsidRPr="0093219F">
        <w:rPr>
          <w:rFonts w:ascii="宋体" w:hAnsi="宋体" w:hint="eastAsia"/>
          <w:szCs w:val="21"/>
        </w:rPr>
        <w:t>浙江省杭州市钱江新城迪凯国际36F</w:t>
      </w:r>
    </w:p>
    <w:p w:rsidR="0093219F" w:rsidRDefault="0093219F" w:rsidP="0093219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3219F">
        <w:rPr>
          <w:rFonts w:ascii="宋体" w:hAnsi="宋体" w:hint="eastAsia"/>
          <w:szCs w:val="21"/>
        </w:rPr>
        <w:t>公司网址：</w:t>
      </w:r>
      <w:hyperlink r:id="rId6" w:history="1">
        <w:r w:rsidRPr="00B923FD">
          <w:rPr>
            <w:rStyle w:val="Char1"/>
            <w:rFonts w:hint="eastAsia"/>
          </w:rPr>
          <w:t>www.chinadafeng.com</w:t>
        </w:r>
      </w:hyperlink>
    </w:p>
    <w:p w:rsidR="0093219F" w:rsidRDefault="0093219F" w:rsidP="0093219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 系 人</w:t>
      </w:r>
      <w:r w:rsidRPr="0093219F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舒老师，0</w:t>
      </w:r>
      <w:r w:rsidRPr="0093219F">
        <w:rPr>
          <w:rFonts w:ascii="宋体" w:hAnsi="宋体" w:hint="eastAsia"/>
          <w:szCs w:val="21"/>
        </w:rPr>
        <w:t>574-62888657</w:t>
      </w:r>
      <w:r w:rsidR="00B923FD">
        <w:rPr>
          <w:rFonts w:ascii="宋体" w:hAnsi="宋体" w:hint="eastAsia"/>
          <w:szCs w:val="21"/>
        </w:rPr>
        <w:t>；孔老师，0</w:t>
      </w:r>
      <w:r w:rsidR="00B923FD">
        <w:rPr>
          <w:rFonts w:ascii="宋体" w:hAnsi="宋体"/>
          <w:szCs w:val="21"/>
        </w:rPr>
        <w:t>571</w:t>
      </w:r>
      <w:r w:rsidR="00B923FD">
        <w:rPr>
          <w:rFonts w:ascii="宋体" w:hAnsi="宋体" w:hint="eastAsia"/>
          <w:szCs w:val="21"/>
        </w:rPr>
        <w:t>-</w:t>
      </w:r>
      <w:r w:rsidR="00B923FD">
        <w:rPr>
          <w:rFonts w:ascii="宋体" w:hAnsi="宋体"/>
          <w:szCs w:val="21"/>
        </w:rPr>
        <w:t>86713951</w:t>
      </w:r>
    </w:p>
    <w:p w:rsidR="0093219F" w:rsidRPr="0093219F" w:rsidRDefault="0093219F" w:rsidP="0093219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邮箱地址</w:t>
      </w:r>
      <w:r>
        <w:rPr>
          <w:rFonts w:ascii="宋体" w:hAnsi="宋体" w:hint="eastAsia"/>
          <w:szCs w:val="21"/>
        </w:rPr>
        <w:t>：</w:t>
      </w:r>
      <w:hyperlink r:id="rId7" w:history="1">
        <w:r w:rsidR="00B923FD" w:rsidRPr="00B923FD">
          <w:rPr>
            <w:rStyle w:val="Char1"/>
          </w:rPr>
          <w:t>swe</w:t>
        </w:r>
        <w:r w:rsidR="00B923FD" w:rsidRPr="00B923FD">
          <w:rPr>
            <w:rStyle w:val="Char1"/>
            <w:rFonts w:hint="eastAsia"/>
          </w:rPr>
          <w:t>@chinadafeng.com</w:t>
        </w:r>
      </w:hyperlink>
      <w:r w:rsidR="00B923FD" w:rsidRPr="00B923FD">
        <w:rPr>
          <w:rStyle w:val="Char1"/>
          <w:rFonts w:hint="eastAsia"/>
        </w:rPr>
        <w:t>，</w:t>
      </w:r>
      <w:r w:rsidR="00B923FD" w:rsidRPr="00B923FD">
        <w:rPr>
          <w:rStyle w:val="Char1"/>
          <w:rFonts w:hint="eastAsia"/>
        </w:rPr>
        <w:t>kwn</w:t>
      </w:r>
      <w:r w:rsidR="00B923FD" w:rsidRPr="00B923FD">
        <w:rPr>
          <w:rStyle w:val="Char1"/>
        </w:rPr>
        <w:t>@chinadafeng.com</w:t>
      </w:r>
    </w:p>
    <w:sectPr w:rsidR="0093219F" w:rsidRPr="0093219F" w:rsidSect="0038027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4DE" w:rsidRDefault="00EB74DE" w:rsidP="00425B03">
      <w:r>
        <w:separator/>
      </w:r>
    </w:p>
  </w:endnote>
  <w:endnote w:type="continuationSeparator" w:id="1">
    <w:p w:rsidR="00EB74DE" w:rsidRDefault="00EB74DE" w:rsidP="00425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4DE" w:rsidRDefault="00EB74DE" w:rsidP="00425B03">
      <w:r>
        <w:separator/>
      </w:r>
    </w:p>
  </w:footnote>
  <w:footnote w:type="continuationSeparator" w:id="1">
    <w:p w:rsidR="00EB74DE" w:rsidRDefault="00EB74DE" w:rsidP="00425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9F4"/>
    <w:rsid w:val="000A3185"/>
    <w:rsid w:val="000E7E0C"/>
    <w:rsid w:val="00141C65"/>
    <w:rsid w:val="002D50C8"/>
    <w:rsid w:val="00302516"/>
    <w:rsid w:val="00327317"/>
    <w:rsid w:val="00364CFE"/>
    <w:rsid w:val="00380275"/>
    <w:rsid w:val="003D67AC"/>
    <w:rsid w:val="003E39F4"/>
    <w:rsid w:val="00425B03"/>
    <w:rsid w:val="004B0C27"/>
    <w:rsid w:val="006321D1"/>
    <w:rsid w:val="00672C2F"/>
    <w:rsid w:val="0079526C"/>
    <w:rsid w:val="0081690C"/>
    <w:rsid w:val="00870CE7"/>
    <w:rsid w:val="008D18B2"/>
    <w:rsid w:val="008D63A0"/>
    <w:rsid w:val="009069A7"/>
    <w:rsid w:val="009124FE"/>
    <w:rsid w:val="0093219F"/>
    <w:rsid w:val="009C2107"/>
    <w:rsid w:val="00A477F7"/>
    <w:rsid w:val="00A9269F"/>
    <w:rsid w:val="00B923FD"/>
    <w:rsid w:val="00C44DA4"/>
    <w:rsid w:val="00D0696D"/>
    <w:rsid w:val="00D52AB9"/>
    <w:rsid w:val="00EA7362"/>
    <w:rsid w:val="00EB74DE"/>
    <w:rsid w:val="00F17F6A"/>
    <w:rsid w:val="00F64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B0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B03"/>
    <w:rPr>
      <w:rFonts w:ascii="Calibri" w:eastAsia="宋体" w:hAnsi="Calibri" w:cs="Times New Roman"/>
      <w:sz w:val="18"/>
      <w:szCs w:val="18"/>
    </w:rPr>
  </w:style>
  <w:style w:type="character" w:styleId="a5">
    <w:name w:val="Hyperlink"/>
    <w:rsid w:val="0093219F"/>
    <w:rPr>
      <w:color w:val="0000FF"/>
      <w:u w:val="single"/>
    </w:rPr>
  </w:style>
  <w:style w:type="character" w:styleId="a6">
    <w:name w:val="Intense Emphasis"/>
    <w:basedOn w:val="a0"/>
    <w:uiPriority w:val="21"/>
    <w:qFormat/>
    <w:rsid w:val="00B923FD"/>
    <w:rPr>
      <w:i/>
      <w:iCs/>
      <w:color w:val="5B9BD5" w:themeColor="accent1"/>
    </w:rPr>
  </w:style>
  <w:style w:type="paragraph" w:styleId="a7">
    <w:name w:val="Intense Quote"/>
    <w:basedOn w:val="a"/>
    <w:next w:val="a"/>
    <w:link w:val="Char1"/>
    <w:uiPriority w:val="30"/>
    <w:qFormat/>
    <w:rsid w:val="00B923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明显引用 Char"/>
    <w:basedOn w:val="a0"/>
    <w:link w:val="a7"/>
    <w:uiPriority w:val="30"/>
    <w:rsid w:val="00B923FD"/>
    <w:rPr>
      <w:rFonts w:ascii="Calibri" w:eastAsia="宋体" w:hAnsi="Calibri" w:cs="Times New Roman"/>
      <w:i/>
      <w:iCs/>
      <w:color w:val="5B9BD5" w:themeColor="accent1"/>
    </w:rPr>
  </w:style>
  <w:style w:type="character" w:styleId="a8">
    <w:name w:val="Intense Reference"/>
    <w:basedOn w:val="a0"/>
    <w:uiPriority w:val="32"/>
    <w:qFormat/>
    <w:rsid w:val="00B923FD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we@chinadafe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dafeng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lenovo</cp:lastModifiedBy>
  <cp:revision>40</cp:revision>
  <dcterms:created xsi:type="dcterms:W3CDTF">2017-10-20T03:16:00Z</dcterms:created>
  <dcterms:modified xsi:type="dcterms:W3CDTF">2017-10-26T04:12:00Z</dcterms:modified>
</cp:coreProperties>
</file>